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8CD" w:rsidRPr="00295818" w:rsidRDefault="005038CD" w:rsidP="003D5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038CD" w:rsidRPr="00295818" w:rsidRDefault="005038CD" w:rsidP="003D5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ЧЕЛЯБИНСКАЯ ОБЛАСТЬ</w:t>
      </w:r>
    </w:p>
    <w:p w:rsidR="005038CD" w:rsidRPr="00295818" w:rsidRDefault="005038CD" w:rsidP="003D5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КУНАШАКСКИЙ МУНИЦИПАЛЬНЫЙ РАЙОН</w:t>
      </w:r>
    </w:p>
    <w:p w:rsidR="005038CD" w:rsidRPr="00295818" w:rsidRDefault="002E5F66" w:rsidP="003D5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АДМИНИСТРАЦ</w:t>
      </w:r>
      <w:r w:rsidR="005038CD" w:rsidRPr="00295818">
        <w:rPr>
          <w:rFonts w:ascii="Times New Roman" w:hAnsi="Times New Roman" w:cs="Times New Roman"/>
          <w:b/>
          <w:sz w:val="28"/>
          <w:szCs w:val="28"/>
        </w:rPr>
        <w:t>ИЯ КУЯШСКОГО СЕЛЬСКОГО ПОСЕЛЕНИЯ</w:t>
      </w:r>
    </w:p>
    <w:p w:rsidR="005038CD" w:rsidRPr="00295818" w:rsidRDefault="005038CD" w:rsidP="003D5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8CD" w:rsidRDefault="005038CD" w:rsidP="003D5C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5038CD" w:rsidRDefault="00B857C2" w:rsidP="003D5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20.03.2023</w:t>
      </w:r>
      <w:r w:rsidR="005038CD">
        <w:rPr>
          <w:rFonts w:ascii="Times New Roman" w:hAnsi="Times New Roman" w:cs="Times New Roman"/>
          <w:sz w:val="28"/>
          <w:szCs w:val="28"/>
        </w:rPr>
        <w:t>г.</w:t>
      </w:r>
      <w:r w:rsidR="00B64F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C0A08">
        <w:rPr>
          <w:rFonts w:ascii="Times New Roman" w:hAnsi="Times New Roman" w:cs="Times New Roman"/>
          <w:sz w:val="28"/>
          <w:szCs w:val="28"/>
        </w:rPr>
        <w:t xml:space="preserve"> </w:t>
      </w:r>
      <w:r w:rsidR="00166930">
        <w:rPr>
          <w:rFonts w:ascii="Times New Roman" w:hAnsi="Times New Roman" w:cs="Times New Roman"/>
          <w:sz w:val="28"/>
          <w:szCs w:val="28"/>
        </w:rPr>
        <w:t>N</w:t>
      </w:r>
      <w:r w:rsidR="00503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BE2A08" w:rsidRPr="00EC0A08" w:rsidRDefault="00BE2A08" w:rsidP="003D5CF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5038CD" w:rsidRPr="00BE2A08" w:rsidRDefault="00BE2A08" w:rsidP="003E4B2A">
      <w:pPr>
        <w:pStyle w:val="a4"/>
        <w:ind w:right="4726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proofErr w:type="gramStart"/>
      <w:r w:rsidRPr="00BE2A08">
        <w:rPr>
          <w:rFonts w:ascii="Times New Roman" w:hAnsi="Times New Roman"/>
          <w:color w:val="000000" w:themeColor="text1"/>
          <w:sz w:val="28"/>
          <w:szCs w:val="28"/>
        </w:rPr>
        <w:t>Об утверждении доклада</w:t>
      </w:r>
      <w:r w:rsidR="008B62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0A0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022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hAnsi="Times New Roman"/>
          <w:color w:val="000000" w:themeColor="text1"/>
          <w:sz w:val="28"/>
          <w:szCs w:val="28"/>
        </w:rPr>
        <w:t>правоприменительной практик</w:t>
      </w:r>
      <w:r w:rsidR="00EC0A0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E2A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hAnsi="Times New Roman"/>
          <w:color w:val="000000" w:themeColor="text1"/>
          <w:sz w:val="28"/>
          <w:szCs w:val="28"/>
        </w:rPr>
        <w:t xml:space="preserve">по осуществлению муниципального </w:t>
      </w:r>
      <w:r w:rsidRPr="00BE2A08">
        <w:rPr>
          <w:rFonts w:ascii="Times New Roman" w:hAnsi="Times New Roman"/>
          <w:color w:val="000000" w:themeColor="text1"/>
          <w:sz w:val="28"/>
          <w:szCs w:val="28"/>
        </w:rPr>
        <w:t>контроля</w:t>
      </w:r>
      <w:r w:rsidR="005038CD" w:rsidRPr="00BE2A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 сфере благоустройства</w:t>
      </w:r>
      <w:r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на территории</w:t>
      </w:r>
      <w:proofErr w:type="gramEnd"/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Куяшского сельского</w:t>
      </w:r>
      <w:r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поселения</w:t>
      </w:r>
      <w:r w:rsidR="008B62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Кунашакского</w:t>
      </w:r>
      <w:r w:rsidR="008B62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320E70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муниципального 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района за 2022</w:t>
      </w:r>
      <w:r w:rsidR="00166930" w:rsidRPr="0016693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5038CD" w:rsidRPr="00BE2A08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год</w:t>
      </w:r>
    </w:p>
    <w:p w:rsidR="005038CD" w:rsidRPr="00166930" w:rsidRDefault="005038CD" w:rsidP="00166930">
      <w:pPr>
        <w:widowControl w:val="0"/>
        <w:spacing w:after="0" w:line="240" w:lineRule="auto"/>
        <w:ind w:right="5151"/>
        <w:jc w:val="center"/>
        <w:outlineLvl w:val="0"/>
        <w:rPr>
          <w:color w:val="000000" w:themeColor="text1"/>
          <w:sz w:val="36"/>
          <w:szCs w:val="28"/>
        </w:rPr>
      </w:pPr>
    </w:p>
    <w:p w:rsidR="005038CD" w:rsidRDefault="005038CD" w:rsidP="003D5C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CD">
        <w:rPr>
          <w:rFonts w:ascii="Times New Roman" w:hAnsi="Times New Roman" w:cs="Times New Roman"/>
          <w:sz w:val="28"/>
          <w:szCs w:val="28"/>
        </w:rPr>
        <w:t>В соответствии со статьей 44, частью 1</w:t>
      </w:r>
      <w:r w:rsidR="00EC0A08">
        <w:rPr>
          <w:rFonts w:ascii="Times New Roman" w:hAnsi="Times New Roman" w:cs="Times New Roman"/>
          <w:sz w:val="28"/>
          <w:szCs w:val="28"/>
        </w:rPr>
        <w:t xml:space="preserve"> </w:t>
      </w:r>
      <w:r w:rsidRPr="005038CD">
        <w:rPr>
          <w:rFonts w:ascii="Times New Roman" w:hAnsi="Times New Roman" w:cs="Times New Roman"/>
          <w:sz w:val="28"/>
          <w:szCs w:val="28"/>
        </w:rPr>
        <w:t>статьи 47</w:t>
      </w:r>
      <w:r w:rsidR="00EC0A08">
        <w:rPr>
          <w:rFonts w:ascii="Times New Roman" w:hAnsi="Times New Roman" w:cs="Times New Roman"/>
          <w:sz w:val="28"/>
          <w:szCs w:val="28"/>
        </w:rPr>
        <w:t xml:space="preserve"> </w:t>
      </w:r>
      <w:r w:rsidRPr="005038CD">
        <w:rPr>
          <w:rFonts w:ascii="Times New Roman" w:hAnsi="Times New Roman" w:cs="Times New Roman"/>
          <w:sz w:val="28"/>
          <w:szCs w:val="28"/>
        </w:rPr>
        <w:t>Федерального закона от 31</w:t>
      </w:r>
      <w:r w:rsidR="00F77F1C">
        <w:rPr>
          <w:rFonts w:ascii="Times New Roman" w:hAnsi="Times New Roman" w:cs="Times New Roman"/>
          <w:sz w:val="28"/>
          <w:szCs w:val="28"/>
        </w:rPr>
        <w:t>.07.</w:t>
      </w:r>
      <w:r w:rsidRPr="005038CD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166930">
        <w:rPr>
          <w:rFonts w:ascii="Times New Roman" w:hAnsi="Times New Roman" w:cs="Times New Roman"/>
          <w:sz w:val="28"/>
          <w:szCs w:val="28"/>
        </w:rPr>
        <w:t>N</w:t>
      </w:r>
      <w:r w:rsidRPr="005038CD">
        <w:rPr>
          <w:rFonts w:ascii="Times New Roman" w:hAnsi="Times New Roman" w:cs="Times New Roman"/>
          <w:sz w:val="28"/>
          <w:szCs w:val="28"/>
        </w:rPr>
        <w:t xml:space="preserve"> 248-ФЗ «О государственном контроле (надзоре) и муниципальном контроле в Российской</w:t>
      </w:r>
      <w:r w:rsidR="00EC0A08">
        <w:rPr>
          <w:rFonts w:ascii="Times New Roman" w:hAnsi="Times New Roman" w:cs="Times New Roman"/>
          <w:sz w:val="28"/>
          <w:szCs w:val="28"/>
        </w:rPr>
        <w:t xml:space="preserve"> </w:t>
      </w:r>
      <w:r w:rsidRPr="005038CD">
        <w:rPr>
          <w:rFonts w:ascii="Times New Roman" w:hAnsi="Times New Roman" w:cs="Times New Roman"/>
          <w:sz w:val="28"/>
          <w:szCs w:val="28"/>
        </w:rPr>
        <w:t>Федерации</w:t>
      </w:r>
      <w:r w:rsidR="00EC0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8CD" w:rsidRDefault="005038CD" w:rsidP="003D5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8CD" w:rsidRDefault="005038CD" w:rsidP="003D5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1C0CFF" w:rsidRPr="001C0CFF" w:rsidRDefault="001C0CFF" w:rsidP="003D5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38CD" w:rsidRPr="005038CD" w:rsidRDefault="005038CD" w:rsidP="003D5CF0">
      <w:pPr>
        <w:shd w:val="clear" w:color="auto" w:fill="FFFFFF"/>
        <w:suppressAutoHyphens/>
        <w:spacing w:after="0" w:line="240" w:lineRule="auto"/>
        <w:ind w:firstLineChars="25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8CD">
        <w:rPr>
          <w:rFonts w:ascii="Times New Roman" w:hAnsi="Times New Roman" w:cs="Times New Roman"/>
          <w:sz w:val="28"/>
          <w:szCs w:val="28"/>
        </w:rPr>
        <w:t>1.</w:t>
      </w:r>
      <w:r w:rsidR="004E509B">
        <w:rPr>
          <w:rFonts w:ascii="Times New Roman" w:hAnsi="Times New Roman" w:cs="Times New Roman"/>
          <w:sz w:val="28"/>
          <w:szCs w:val="28"/>
        </w:rPr>
        <w:t xml:space="preserve"> </w:t>
      </w:r>
      <w:r w:rsidRPr="005038CD">
        <w:rPr>
          <w:rFonts w:ascii="Times New Roman" w:hAnsi="Times New Roman" w:cs="Times New Roman"/>
          <w:sz w:val="28"/>
          <w:szCs w:val="28"/>
        </w:rPr>
        <w:t xml:space="preserve">Утвердить доклад </w:t>
      </w:r>
      <w:r w:rsidR="00EC0A08">
        <w:rPr>
          <w:rFonts w:ascii="Times New Roman" w:hAnsi="Times New Roman" w:cs="Times New Roman"/>
          <w:sz w:val="28"/>
          <w:szCs w:val="28"/>
        </w:rPr>
        <w:t>о</w:t>
      </w:r>
      <w:r w:rsidR="004E509B">
        <w:rPr>
          <w:rFonts w:ascii="Times New Roman" w:hAnsi="Times New Roman" w:cs="Times New Roman"/>
          <w:sz w:val="28"/>
          <w:szCs w:val="28"/>
        </w:rPr>
        <w:t xml:space="preserve"> </w:t>
      </w:r>
      <w:r w:rsidRPr="005038CD">
        <w:rPr>
          <w:rFonts w:ascii="Times New Roman" w:hAnsi="Times New Roman" w:cs="Times New Roman"/>
          <w:sz w:val="28"/>
          <w:szCs w:val="28"/>
        </w:rPr>
        <w:t>правоприменительной практик</w:t>
      </w:r>
      <w:r w:rsidR="00EC0A08">
        <w:rPr>
          <w:rFonts w:ascii="Times New Roman" w:hAnsi="Times New Roman" w:cs="Times New Roman"/>
          <w:sz w:val="28"/>
          <w:szCs w:val="28"/>
        </w:rPr>
        <w:t>е</w:t>
      </w:r>
      <w:r w:rsidRPr="005038CD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муниципального контроля в сфере благоустройства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Куяшского</w:t>
      </w:r>
      <w:r w:rsidR="004E509B">
        <w:rPr>
          <w:rFonts w:ascii="Times New Roman" w:hAnsi="Times New Roman" w:cs="Times New Roman"/>
          <w:sz w:val="28"/>
          <w:szCs w:val="28"/>
        </w:rPr>
        <w:t xml:space="preserve"> </w:t>
      </w:r>
      <w:r w:rsidRPr="005038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Кунашакского</w:t>
      </w:r>
      <w:r w:rsidR="00320E7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</w:t>
      </w:r>
      <w:r w:rsidR="004E509B">
        <w:rPr>
          <w:rFonts w:ascii="Times New Roman" w:hAnsi="Times New Roman" w:cs="Times New Roman"/>
          <w:sz w:val="28"/>
          <w:szCs w:val="28"/>
        </w:rPr>
        <w:t xml:space="preserve"> района за 2022год, согласно </w:t>
      </w:r>
      <w:r w:rsidRPr="005038CD">
        <w:rPr>
          <w:rFonts w:ascii="Times New Roman" w:hAnsi="Times New Roman" w:cs="Times New Roman"/>
          <w:sz w:val="28"/>
          <w:szCs w:val="28"/>
        </w:rPr>
        <w:t>приложе</w:t>
      </w:r>
      <w:r w:rsidR="001C0CFF">
        <w:rPr>
          <w:rFonts w:ascii="Times New Roman" w:hAnsi="Times New Roman" w:cs="Times New Roman"/>
          <w:sz w:val="28"/>
          <w:szCs w:val="28"/>
        </w:rPr>
        <w:t>нию к настоящему постановлению.</w:t>
      </w:r>
    </w:p>
    <w:p w:rsidR="005038CD" w:rsidRPr="005038CD" w:rsidRDefault="005038CD" w:rsidP="003D5CF0">
      <w:pPr>
        <w:shd w:val="clear" w:color="auto" w:fill="FFFFFF"/>
        <w:suppressAutoHyphens/>
        <w:spacing w:after="0" w:line="240" w:lineRule="auto"/>
        <w:ind w:firstLineChars="253" w:firstLine="708"/>
        <w:contextualSpacing/>
        <w:jc w:val="both"/>
        <w:rPr>
          <w:rFonts w:ascii="Times New Roman" w:hAnsi="Times New Roman" w:cs="Times New Roman"/>
          <w:spacing w:val="-1"/>
          <w:kern w:val="1"/>
          <w:sz w:val="28"/>
          <w:szCs w:val="28"/>
          <w:lang w:eastAsia="ar-SA"/>
        </w:rPr>
      </w:pPr>
      <w:r w:rsidRPr="005038CD">
        <w:rPr>
          <w:rFonts w:ascii="Times New Roman" w:hAnsi="Times New Roman" w:cs="Times New Roman"/>
          <w:sz w:val="28"/>
          <w:szCs w:val="28"/>
        </w:rPr>
        <w:t>2.</w:t>
      </w:r>
      <w:r w:rsidR="004E509B">
        <w:rPr>
          <w:rFonts w:ascii="Times New Roman" w:hAnsi="Times New Roman" w:cs="Times New Roman"/>
          <w:sz w:val="28"/>
          <w:szCs w:val="28"/>
        </w:rPr>
        <w:t xml:space="preserve"> </w:t>
      </w:r>
      <w:r w:rsidRPr="005038CD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Pr="005038CD">
        <w:rPr>
          <w:rFonts w:ascii="Times New Roman" w:hAnsi="Times New Roman" w:cs="Times New Roman"/>
          <w:kern w:val="1"/>
          <w:sz w:val="28"/>
          <w:szCs w:val="28"/>
          <w:lang w:eastAsia="ar-SA"/>
        </w:rPr>
        <w:t>астоящее постановление разместить на официальном сайте</w:t>
      </w:r>
      <w:r w:rsidR="004E509B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2E5F66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администрац</w:t>
      </w:r>
      <w:r w:rsidRPr="005038CD">
        <w:rPr>
          <w:rFonts w:ascii="Times New Roman" w:hAnsi="Times New Roman" w:cs="Times New Roman"/>
          <w:kern w:val="1"/>
          <w:sz w:val="28"/>
          <w:szCs w:val="28"/>
          <w:lang w:eastAsia="ar-SA"/>
        </w:rPr>
        <w:t>ии</w:t>
      </w:r>
      <w:r w:rsidRPr="00503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Куяшского</w:t>
      </w:r>
      <w:r w:rsidRPr="005038C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Кунашакского</w:t>
      </w:r>
      <w:r w:rsidR="00320E7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муниципального</w:t>
      </w:r>
      <w:r w:rsidR="00EC0A08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5038C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района </w:t>
      </w:r>
      <w:r w:rsidRPr="005038CD">
        <w:rPr>
          <w:rFonts w:ascii="Times New Roman" w:hAnsi="Times New Roman" w:cs="Times New Roman"/>
          <w:kern w:val="1"/>
          <w:sz w:val="28"/>
          <w:szCs w:val="28"/>
          <w:lang w:eastAsia="ar-SA"/>
        </w:rPr>
        <w:t>в информационно-теле</w:t>
      </w:r>
      <w:r w:rsidR="001C0CFF">
        <w:rPr>
          <w:rFonts w:ascii="Times New Roman" w:hAnsi="Times New Roman" w:cs="Times New Roman"/>
          <w:kern w:val="1"/>
          <w:sz w:val="28"/>
          <w:szCs w:val="28"/>
          <w:lang w:eastAsia="ar-SA"/>
        </w:rPr>
        <w:t>коммуникационной сети Интернет.</w:t>
      </w:r>
    </w:p>
    <w:p w:rsidR="005038CD" w:rsidRDefault="004E509B" w:rsidP="003D5CF0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5038C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038CD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038CD" w:rsidRDefault="005038CD" w:rsidP="003D5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E70" w:rsidRDefault="00320E70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CFF" w:rsidRDefault="001C0CFF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042" w:rsidRDefault="005038CD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Куяшского сельского поселения</w:t>
      </w:r>
      <w:r w:rsidR="00EC0A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Ф.Г.</w:t>
      </w:r>
      <w:r w:rsidR="001C0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Хамитов</w:t>
      </w:r>
    </w:p>
    <w:p w:rsidR="00412C40" w:rsidRDefault="00412C40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C40" w:rsidRDefault="00412C40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C40" w:rsidRDefault="00412C40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5CF0" w:rsidRDefault="003D5CF0" w:rsidP="003D5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4B2A" w:rsidRDefault="003E4B2A" w:rsidP="00166930">
      <w:pPr>
        <w:pStyle w:val="a4"/>
        <w:ind w:left="6521"/>
        <w:jc w:val="right"/>
        <w:rPr>
          <w:rFonts w:ascii="Times New Roman" w:hAnsi="Times New Roman"/>
          <w:color w:val="auto"/>
          <w:sz w:val="24"/>
          <w:szCs w:val="28"/>
        </w:rPr>
      </w:pPr>
    </w:p>
    <w:p w:rsidR="003E4B2A" w:rsidRDefault="003E4B2A" w:rsidP="00166930">
      <w:pPr>
        <w:pStyle w:val="a4"/>
        <w:ind w:left="6521"/>
        <w:jc w:val="right"/>
        <w:rPr>
          <w:rFonts w:ascii="Times New Roman" w:hAnsi="Times New Roman"/>
          <w:color w:val="auto"/>
          <w:sz w:val="24"/>
          <w:szCs w:val="28"/>
        </w:rPr>
      </w:pPr>
    </w:p>
    <w:p w:rsidR="00166930" w:rsidRPr="003E4B2A" w:rsidRDefault="00412C40" w:rsidP="00166930">
      <w:pPr>
        <w:pStyle w:val="a4"/>
        <w:ind w:left="6521"/>
        <w:jc w:val="right"/>
        <w:rPr>
          <w:rFonts w:ascii="Times New Roman" w:hAnsi="Times New Roman"/>
          <w:color w:val="auto"/>
          <w:sz w:val="24"/>
          <w:szCs w:val="28"/>
        </w:rPr>
      </w:pPr>
      <w:r w:rsidRPr="003E4B2A">
        <w:rPr>
          <w:rFonts w:ascii="Times New Roman" w:hAnsi="Times New Roman"/>
          <w:color w:val="auto"/>
          <w:sz w:val="24"/>
          <w:szCs w:val="28"/>
        </w:rPr>
        <w:lastRenderedPageBreak/>
        <w:t>Приложение</w:t>
      </w:r>
    </w:p>
    <w:p w:rsidR="00412C40" w:rsidRPr="003E4B2A" w:rsidRDefault="00412C40" w:rsidP="00166930">
      <w:pPr>
        <w:pStyle w:val="a4"/>
        <w:ind w:left="6521"/>
        <w:jc w:val="right"/>
        <w:rPr>
          <w:rFonts w:ascii="Times New Roman" w:hAnsi="Times New Roman"/>
          <w:color w:val="auto"/>
          <w:sz w:val="24"/>
          <w:szCs w:val="28"/>
        </w:rPr>
      </w:pPr>
      <w:r w:rsidRPr="003E4B2A">
        <w:rPr>
          <w:rFonts w:ascii="Times New Roman" w:hAnsi="Times New Roman"/>
          <w:color w:val="auto"/>
          <w:sz w:val="24"/>
          <w:szCs w:val="28"/>
        </w:rPr>
        <w:t xml:space="preserve"> к </w:t>
      </w:r>
      <w:r w:rsidR="001C0CFF" w:rsidRPr="003E4B2A">
        <w:rPr>
          <w:rFonts w:ascii="Times New Roman" w:hAnsi="Times New Roman"/>
          <w:color w:val="auto"/>
          <w:sz w:val="24"/>
          <w:szCs w:val="28"/>
        </w:rPr>
        <w:t>П</w:t>
      </w:r>
      <w:r w:rsidRPr="003E4B2A">
        <w:rPr>
          <w:rFonts w:ascii="Times New Roman" w:hAnsi="Times New Roman"/>
          <w:color w:val="auto"/>
          <w:sz w:val="24"/>
          <w:szCs w:val="28"/>
        </w:rPr>
        <w:t>остановлению</w:t>
      </w:r>
      <w:r w:rsidR="00166930"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Главы </w:t>
      </w:r>
      <w:r w:rsidR="00166930" w:rsidRPr="003E4B2A">
        <w:rPr>
          <w:rFonts w:ascii="Times New Roman" w:hAnsi="Times New Roman"/>
          <w:color w:val="auto"/>
          <w:sz w:val="24"/>
          <w:szCs w:val="28"/>
        </w:rPr>
        <w:t>Куяшского сельского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 поселения</w:t>
      </w:r>
      <w:r w:rsidR="001C0CFF"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от </w:t>
      </w:r>
      <w:r w:rsidR="00B857C2" w:rsidRPr="003E4B2A">
        <w:rPr>
          <w:rFonts w:ascii="Times New Roman" w:hAnsi="Times New Roman"/>
          <w:color w:val="auto"/>
          <w:sz w:val="24"/>
          <w:szCs w:val="28"/>
        </w:rPr>
        <w:t>20.03.2023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 г</w:t>
      </w:r>
      <w:r w:rsidR="00166930" w:rsidRPr="003E4B2A">
        <w:rPr>
          <w:rFonts w:ascii="Times New Roman" w:hAnsi="Times New Roman"/>
          <w:color w:val="auto"/>
          <w:sz w:val="24"/>
          <w:szCs w:val="28"/>
        </w:rPr>
        <w:t>ода</w:t>
      </w:r>
      <w:r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="00166930" w:rsidRPr="003E4B2A">
        <w:rPr>
          <w:rFonts w:ascii="Times New Roman" w:hAnsi="Times New Roman"/>
          <w:color w:val="auto"/>
          <w:sz w:val="24"/>
          <w:szCs w:val="28"/>
        </w:rPr>
        <w:t>N</w:t>
      </w:r>
      <w:r w:rsidR="001C0CFF" w:rsidRPr="003E4B2A">
        <w:rPr>
          <w:rFonts w:ascii="Times New Roman" w:hAnsi="Times New Roman"/>
          <w:color w:val="auto"/>
          <w:sz w:val="24"/>
          <w:szCs w:val="28"/>
        </w:rPr>
        <w:t xml:space="preserve"> </w:t>
      </w:r>
      <w:r w:rsidR="00B857C2" w:rsidRPr="003E4B2A">
        <w:rPr>
          <w:rFonts w:ascii="Times New Roman" w:hAnsi="Times New Roman"/>
          <w:color w:val="auto"/>
          <w:sz w:val="24"/>
          <w:szCs w:val="28"/>
        </w:rPr>
        <w:t>11</w:t>
      </w:r>
    </w:p>
    <w:p w:rsidR="00412C40" w:rsidRPr="00191A18" w:rsidRDefault="00412C40" w:rsidP="00191A18">
      <w:pPr>
        <w:pStyle w:val="a4"/>
        <w:jc w:val="center"/>
        <w:rPr>
          <w:rFonts w:ascii="Times New Roman" w:hAnsi="Times New Roman"/>
          <w:color w:val="auto"/>
          <w:sz w:val="36"/>
          <w:szCs w:val="28"/>
        </w:rPr>
      </w:pPr>
    </w:p>
    <w:p w:rsidR="00412C40" w:rsidRPr="00191A18" w:rsidRDefault="00412C40" w:rsidP="00191A18">
      <w:pPr>
        <w:pStyle w:val="a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91A18">
        <w:rPr>
          <w:rFonts w:ascii="Times New Roman" w:hAnsi="Times New Roman"/>
          <w:b/>
          <w:color w:val="auto"/>
          <w:sz w:val="28"/>
          <w:szCs w:val="28"/>
        </w:rPr>
        <w:t>ДОКЛАД</w:t>
      </w:r>
    </w:p>
    <w:p w:rsidR="00191A18" w:rsidRDefault="00191A18" w:rsidP="00191A18">
      <w:pPr>
        <w:pStyle w:val="a7"/>
        <w:ind w:left="0" w:right="0" w:firstLine="0"/>
        <w:rPr>
          <w:w w:val="110"/>
          <w:sz w:val="28"/>
          <w:szCs w:val="28"/>
        </w:rPr>
      </w:pPr>
      <w:r w:rsidRPr="00191A18">
        <w:rPr>
          <w:w w:val="110"/>
          <w:sz w:val="28"/>
          <w:szCs w:val="28"/>
        </w:rPr>
        <w:t>о</w:t>
      </w:r>
      <w:r w:rsidR="003E4B2A" w:rsidRPr="00191A18">
        <w:rPr>
          <w:w w:val="110"/>
          <w:sz w:val="28"/>
          <w:szCs w:val="28"/>
        </w:rPr>
        <w:t xml:space="preserve"> </w:t>
      </w:r>
      <w:r w:rsidR="00412C40" w:rsidRPr="00191A18">
        <w:rPr>
          <w:w w:val="110"/>
          <w:sz w:val="28"/>
          <w:szCs w:val="28"/>
        </w:rPr>
        <w:t>правоприменительной практик</w:t>
      </w:r>
      <w:r w:rsidRPr="00191A18">
        <w:rPr>
          <w:w w:val="110"/>
          <w:sz w:val="28"/>
          <w:szCs w:val="28"/>
        </w:rPr>
        <w:t xml:space="preserve">е </w:t>
      </w:r>
      <w:r>
        <w:rPr>
          <w:w w:val="110"/>
          <w:sz w:val="28"/>
          <w:szCs w:val="28"/>
        </w:rPr>
        <w:t>по осуществлению</w:t>
      </w:r>
    </w:p>
    <w:p w:rsidR="00191A18" w:rsidRDefault="00412C40" w:rsidP="00191A18">
      <w:pPr>
        <w:pStyle w:val="a7"/>
        <w:ind w:left="0" w:right="0" w:firstLine="0"/>
        <w:rPr>
          <w:w w:val="110"/>
          <w:sz w:val="28"/>
          <w:szCs w:val="28"/>
        </w:rPr>
      </w:pPr>
      <w:r w:rsidRPr="00191A18">
        <w:rPr>
          <w:w w:val="110"/>
          <w:sz w:val="28"/>
          <w:szCs w:val="28"/>
        </w:rPr>
        <w:t>муниципального контроля в сфере благоустройства</w:t>
      </w:r>
    </w:p>
    <w:p w:rsidR="00191A18" w:rsidRDefault="00412C40" w:rsidP="00191A18">
      <w:pPr>
        <w:pStyle w:val="a7"/>
        <w:ind w:left="0" w:right="0" w:firstLine="0"/>
        <w:rPr>
          <w:w w:val="105"/>
          <w:sz w:val="28"/>
          <w:szCs w:val="28"/>
        </w:rPr>
      </w:pPr>
      <w:r w:rsidRPr="00191A18">
        <w:rPr>
          <w:w w:val="105"/>
          <w:sz w:val="28"/>
          <w:szCs w:val="28"/>
        </w:rPr>
        <w:t>на территории Куяшского сельского поселения</w:t>
      </w:r>
    </w:p>
    <w:p w:rsidR="00412C40" w:rsidRPr="00191A18" w:rsidRDefault="00412C40" w:rsidP="00191A18">
      <w:pPr>
        <w:pStyle w:val="a7"/>
        <w:ind w:left="0" w:right="0" w:firstLine="0"/>
        <w:rPr>
          <w:sz w:val="28"/>
          <w:szCs w:val="28"/>
        </w:rPr>
      </w:pPr>
      <w:r w:rsidRPr="00191A18">
        <w:rPr>
          <w:w w:val="105"/>
          <w:sz w:val="28"/>
          <w:szCs w:val="28"/>
        </w:rPr>
        <w:t>Кунашакского муниципального района</w:t>
      </w:r>
      <w:r w:rsidR="00EC0A08" w:rsidRPr="00191A18">
        <w:rPr>
          <w:w w:val="105"/>
          <w:sz w:val="28"/>
          <w:szCs w:val="28"/>
        </w:rPr>
        <w:t xml:space="preserve"> </w:t>
      </w:r>
      <w:r w:rsidRPr="00191A18">
        <w:rPr>
          <w:w w:val="105"/>
          <w:sz w:val="28"/>
          <w:szCs w:val="28"/>
        </w:rPr>
        <w:t xml:space="preserve">за 2022 </w:t>
      </w:r>
      <w:r w:rsidR="003E4B2A" w:rsidRPr="00191A18">
        <w:rPr>
          <w:w w:val="105"/>
          <w:sz w:val="28"/>
          <w:szCs w:val="28"/>
        </w:rPr>
        <w:t>год</w:t>
      </w:r>
    </w:p>
    <w:p w:rsidR="00412C40" w:rsidRPr="00191A18" w:rsidRDefault="00412C40" w:rsidP="00191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412C40" w:rsidRPr="003E4B2A" w:rsidRDefault="00412C40" w:rsidP="003D5CF0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Муниципальный контроль в сфере благоустройства на территории Куяшского сельского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поселения осуществляется в соответствии с Федеральным законом от 31.07.2020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г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ода </w:t>
      </w:r>
      <w:r w:rsidR="003D5CF0" w:rsidRPr="003E4B2A">
        <w:rPr>
          <w:rFonts w:ascii="Times New Roman" w:hAnsi="Times New Roman"/>
          <w:color w:val="auto"/>
          <w:sz w:val="28"/>
          <w:szCs w:val="28"/>
          <w:lang w:val="en-US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Федеральным законом от 11.06.2021 г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>ода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170-ФЗ «О внесении изменений в 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 xml:space="preserve">отдельные </w:t>
      </w:r>
      <w:r w:rsidRPr="003E4B2A">
        <w:rPr>
          <w:rFonts w:ascii="Times New Roman" w:hAnsi="Times New Roman"/>
          <w:color w:val="auto"/>
          <w:sz w:val="28"/>
          <w:szCs w:val="28"/>
        </w:rPr>
        <w:t>законодательные акты Российской Федерации в связи с принятием Федерального закона «О государственном контроле (надзоре) и муниципальном контроле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 xml:space="preserve">в Российской Федерации», Федеральным Законом от 06.10.2003 года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Куяшского сельского поселения Кунашакского муниципального района, Решением Совета депутатов Куяшского сельского поселения Кунашакского муниципального района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="00F3540B">
        <w:rPr>
          <w:rFonts w:ascii="Times New Roman" w:hAnsi="Times New Roman"/>
          <w:color w:val="auto"/>
          <w:sz w:val="28"/>
          <w:szCs w:val="28"/>
        </w:rPr>
        <w:t xml:space="preserve"> 23 от 28.10.2022</w:t>
      </w:r>
      <w:bookmarkStart w:id="0" w:name="_GoBack"/>
      <w:bookmarkEnd w:id="0"/>
      <w:r w:rsidRPr="003E4B2A">
        <w:rPr>
          <w:rFonts w:ascii="Times New Roman" w:hAnsi="Times New Roman"/>
          <w:color w:val="auto"/>
          <w:sz w:val="28"/>
          <w:szCs w:val="28"/>
        </w:rPr>
        <w:t xml:space="preserve"> г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>ода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Куяшского сельского поселения Кунашакского муниципального района».</w:t>
      </w:r>
      <w:proofErr w:type="gramEnd"/>
    </w:p>
    <w:p w:rsidR="00412C40" w:rsidRPr="003E4B2A" w:rsidRDefault="00412C40" w:rsidP="003D5CF0">
      <w:pPr>
        <w:pStyle w:val="a4"/>
        <w:spacing w:before="2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Предметом муниципального контроля в сфере благоустройства является соблюдение Правил благоустройства территории Куяшского сельского поселения</w:t>
      </w:r>
      <w:r w:rsidR="00116C56" w:rsidRPr="003E4B2A">
        <w:rPr>
          <w:rFonts w:ascii="Times New Roman" w:hAnsi="Times New Roman"/>
          <w:color w:val="auto"/>
          <w:sz w:val="28"/>
          <w:szCs w:val="28"/>
        </w:rPr>
        <w:t xml:space="preserve"> и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412C40" w:rsidRPr="003E4B2A" w:rsidRDefault="00412C40" w:rsidP="003D5CF0">
      <w:pPr>
        <w:pStyle w:val="a4"/>
        <w:spacing w:before="5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Органом муниципального контроля в сфере благоустройства на территории Куяшского сельского поселения является </w:t>
      </w:r>
      <w:r w:rsidR="002E5F66">
        <w:rPr>
          <w:rFonts w:ascii="Times New Roman" w:hAnsi="Times New Roman"/>
          <w:color w:val="auto"/>
          <w:sz w:val="28"/>
          <w:szCs w:val="28"/>
        </w:rPr>
        <w:t xml:space="preserve"> 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ия Куяшского сельского поселения.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М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униципальный контроль в сфере благоустройства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на территории Куяшского сельского поселения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вправе осуществлять Глава Куяшского сельского поселения и специалист </w:t>
      </w:r>
      <w:r w:rsidR="002E5F66">
        <w:rPr>
          <w:rFonts w:ascii="Times New Roman" w:hAnsi="Times New Roman"/>
          <w:color w:val="auto"/>
          <w:sz w:val="28"/>
          <w:szCs w:val="28"/>
        </w:rPr>
        <w:t>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>ии Куяшского сельского поселения, в должностные обязанности которого, в соответствии с должностной инструкцией, входит осуществление полномочий по виду муниципального контроля.</w:t>
      </w:r>
    </w:p>
    <w:p w:rsidR="00C262F2" w:rsidRPr="003E4B2A" w:rsidRDefault="00412C40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Объектами муниципального контроля в сфере благоустройства являются:</w:t>
      </w:r>
    </w:p>
    <w:p w:rsidR="00412C40" w:rsidRPr="003E4B2A" w:rsidRDefault="00C262F2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объекты и элементы благоустройства;</w:t>
      </w:r>
    </w:p>
    <w:p w:rsidR="00412C40" w:rsidRPr="003E4B2A" w:rsidRDefault="00C262F2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дворовые и придомовые территории, территории, прилегающие к объектам торговли и производственным объектам, территории общего пользования;</w:t>
      </w:r>
    </w:p>
    <w:p w:rsidR="00412C40" w:rsidRPr="003E4B2A" w:rsidRDefault="00C262F2" w:rsidP="00C262F2">
      <w:pPr>
        <w:pStyle w:val="a4"/>
        <w:spacing w:before="1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lastRenderedPageBreak/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деятельность по содержанию и уборке мест общего пользования и объектов благоустройства, территорий, прилегающих к берегам водо</w:t>
      </w:r>
      <w:r w:rsidRPr="003E4B2A">
        <w:rPr>
          <w:rFonts w:ascii="Times New Roman" w:hAnsi="Times New Roman"/>
          <w:color w:val="auto"/>
          <w:sz w:val="28"/>
          <w:szCs w:val="28"/>
        </w:rPr>
        <w:t>ё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мов, рыночных площадей и дворовых территорий организациями, предпринимателями, гражданами, имеющими на праве собственности и ином вещном праве, жилые помещения и другие объекты недвижимости, временные строения и сооружения, объекты сезонной торговли, размещенные на указанных территориях Куяшского сельского поселения.</w:t>
      </w:r>
    </w:p>
    <w:p w:rsidR="00412C40" w:rsidRPr="003E4B2A" w:rsidRDefault="00412C40" w:rsidP="003D5CF0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В рамках муниципального контроля в сфере благоустройства в соответствии с Правилами благоустройства территории Куяшского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сельского поселения, утверждёнными Решением Совета депутатов Куяшского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сельского поселения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от 23.12.2022 г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ода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 31 с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изменениями и дополнениями осуществляется контроль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C262F2" w:rsidRPr="003E4B2A">
        <w:rPr>
          <w:rFonts w:ascii="Times New Roman" w:hAnsi="Times New Roman"/>
          <w:color w:val="auto"/>
          <w:sz w:val="28"/>
          <w:szCs w:val="28"/>
        </w:rPr>
        <w:t>за</w:t>
      </w:r>
      <w:proofErr w:type="gramEnd"/>
      <w:r w:rsidR="00C262F2" w:rsidRPr="003E4B2A">
        <w:rPr>
          <w:rFonts w:ascii="Times New Roman" w:hAnsi="Times New Roman"/>
          <w:color w:val="auto"/>
          <w:sz w:val="28"/>
          <w:szCs w:val="28"/>
        </w:rPr>
        <w:t>:</w:t>
      </w:r>
    </w:p>
    <w:p w:rsidR="00412C40" w:rsidRPr="003E4B2A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обеспечением надлежащего санитарного состояния, чистоты и порядка на территории;</w:t>
      </w:r>
    </w:p>
    <w:p w:rsidR="009F146D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поддержани</w:t>
      </w:r>
      <w:r w:rsidRPr="003E4B2A">
        <w:rPr>
          <w:rFonts w:ascii="Times New Roman" w:hAnsi="Times New Roman"/>
          <w:color w:val="auto"/>
          <w:sz w:val="28"/>
          <w:szCs w:val="28"/>
        </w:rPr>
        <w:t>ем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 xml:space="preserve"> единого архитектурного и эстетического </w:t>
      </w:r>
      <w:r w:rsidR="0094599B" w:rsidRPr="003E4B2A">
        <w:rPr>
          <w:rFonts w:ascii="Times New Roman" w:hAnsi="Times New Roman"/>
          <w:color w:val="auto"/>
          <w:sz w:val="28"/>
          <w:szCs w:val="28"/>
        </w:rPr>
        <w:t>облика</w:t>
      </w:r>
      <w:r w:rsidRPr="003E4B2A">
        <w:rPr>
          <w:rFonts w:ascii="Times New Roman" w:hAnsi="Times New Roman"/>
          <w:color w:val="auto"/>
          <w:sz w:val="28"/>
          <w:szCs w:val="28"/>
        </w:rPr>
        <w:t>;</w:t>
      </w:r>
    </w:p>
    <w:p w:rsidR="00412C40" w:rsidRPr="003E4B2A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- в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ыполнени</w:t>
      </w:r>
      <w:r w:rsidRPr="003E4B2A">
        <w:rPr>
          <w:rFonts w:ascii="Times New Roman" w:hAnsi="Times New Roman"/>
          <w:color w:val="auto"/>
          <w:sz w:val="28"/>
          <w:szCs w:val="28"/>
        </w:rPr>
        <w:t>ем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 xml:space="preserve"> требований в возведении и строительстве объектов, в отношении которых не осуществляется государственный строительный надзор;</w:t>
      </w:r>
    </w:p>
    <w:p w:rsidR="00412C40" w:rsidRPr="003E4B2A" w:rsidRDefault="00C262F2" w:rsidP="00C262F2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- соблюдением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 xml:space="preserve"> порядка сбора, вывоза, утилизации бытовых отходов;</w:t>
      </w:r>
    </w:p>
    <w:p w:rsidR="00412C40" w:rsidRPr="003E4B2A" w:rsidRDefault="00412C40" w:rsidP="003D5CF0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- соблюдени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ем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требований содержания и охраны зеленых насаждений (деревьев, кустарников, газонов);</w:t>
      </w:r>
    </w:p>
    <w:p w:rsidR="00412C40" w:rsidRPr="003E4B2A" w:rsidRDefault="00C262F2" w:rsidP="009F146D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и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выявление, предупреждение правонарушений в области благоустройства.</w:t>
      </w:r>
    </w:p>
    <w:p w:rsidR="00412C40" w:rsidRPr="003E4B2A" w:rsidRDefault="00412C40" w:rsidP="003D5CF0">
      <w:pPr>
        <w:pStyle w:val="a4"/>
        <w:tabs>
          <w:tab w:val="left" w:pos="5760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С целью повышения эффективности муниципального контроля в сфере благоустройства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Постановлением </w:t>
      </w:r>
      <w:r w:rsidR="002E5F66">
        <w:rPr>
          <w:rFonts w:ascii="Times New Roman" w:hAnsi="Times New Roman"/>
          <w:color w:val="auto"/>
          <w:sz w:val="28"/>
          <w:szCs w:val="28"/>
        </w:rPr>
        <w:t>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ии Куяшского сельского поселения </w:t>
      </w:r>
      <w:r w:rsidR="00166930" w:rsidRPr="003E4B2A">
        <w:rPr>
          <w:rFonts w:ascii="Times New Roman" w:hAnsi="Times New Roman"/>
          <w:color w:val="auto"/>
          <w:sz w:val="28"/>
          <w:szCs w:val="28"/>
        </w:rPr>
        <w:t>N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88 от 15.12.2022 года утверждена Программа профилактики рисков причинения вреда (ущерба) охраняемым законом ценностям на 2023 год при осуществлении муниципального контроля в сфере благоустройства на территории Куяшского сельского поселения Кунашакского муниципального района Челябинской области, которая размещена на официальном сайте</w:t>
      </w:r>
      <w:r w:rsidR="002E5F66">
        <w:rPr>
          <w:rFonts w:ascii="Times New Roman" w:hAnsi="Times New Roman"/>
          <w:color w:val="auto"/>
          <w:sz w:val="28"/>
          <w:szCs w:val="28"/>
        </w:rPr>
        <w:t xml:space="preserve"> 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>ии Куяшского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 поселения, в разделе «Муниципальный контроль».</w:t>
      </w:r>
    </w:p>
    <w:p w:rsidR="00412C40" w:rsidRPr="003E4B2A" w:rsidRDefault="00412C40" w:rsidP="003D5CF0">
      <w:pPr>
        <w:pStyle w:val="a4"/>
        <w:spacing w:before="1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В соответствии с Положением о муниципальном контроле в сфере благоустройства на территории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Куяшского сельского поселения система управления рисками в процессе осуществления муниципального контроля не применяется, соответственно плановые проверки в рамках муниципального контроля не проводятся. Муниципальный контроль в сфере благоустройства осуществляется в форме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проведения внеплановых проверок соблюдения Правил благоустройства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территории, информирования и консультирования физических и юридических лиц, проживающих и (или) осуществляющих деятельность на территории Куяшского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 поселения, об установленных Правилах благоустройства.</w:t>
      </w:r>
    </w:p>
    <w:p w:rsidR="00412C40" w:rsidRPr="003E4B2A" w:rsidRDefault="00412C40" w:rsidP="003D5CF0">
      <w:pPr>
        <w:pStyle w:val="a4"/>
        <w:spacing w:before="18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В результате обобщения, систематизации и анализа информации о результатах проверок соблюдения обязательных требований в сфере благоустройства на территории Куяшского сельского поселения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в 2022 году сделаны выводы о том, что наиболее частыми нарушениями требований в сфере </w:t>
      </w:r>
      <w:r w:rsidRPr="003E4B2A">
        <w:rPr>
          <w:rFonts w:ascii="Times New Roman" w:hAnsi="Times New Roman"/>
          <w:color w:val="auto"/>
          <w:sz w:val="28"/>
          <w:szCs w:val="28"/>
        </w:rPr>
        <w:lastRenderedPageBreak/>
        <w:t>благоустройства являются ненадлежащее санитарное состояние приусадебной территории, не соблюдение чистоты и порядка на придомовой территории, не соблюдение порядка сбора, вывоза, утилизации бытовых, не соблюдения требований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содержания и охраны зеленых насаждений.</w:t>
      </w:r>
    </w:p>
    <w:p w:rsidR="00412C40" w:rsidRPr="003E4B2A" w:rsidRDefault="00412C40" w:rsidP="003D5CF0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Основными причинами, факторами и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условиями, способствующими нарушению требований в сфере благоустройства подконтрольными субъектами являются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>:</w:t>
      </w:r>
    </w:p>
    <w:p w:rsidR="00412C40" w:rsidRPr="003E4B2A" w:rsidRDefault="00C262F2" w:rsidP="00C262F2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отсутствие сформированного понимания исполнения требований в сфере муниципального контроля в сфере благоустройства у подконтрольных субъектов;</w:t>
      </w:r>
    </w:p>
    <w:p w:rsidR="00412C40" w:rsidRPr="003E4B2A" w:rsidRDefault="00C262F2" w:rsidP="00C262F2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необходимость дополнительного информирования подконтрольных субъектов по вопросам соблюдения обязательных требований;</w:t>
      </w:r>
    </w:p>
    <w:p w:rsidR="00412C40" w:rsidRPr="003E4B2A" w:rsidRDefault="00C262F2" w:rsidP="00C262F2">
      <w:pPr>
        <w:pStyle w:val="a4"/>
        <w:spacing w:before="1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отсутствие системы обратной связи с подконтрольными субъектами по вопросам применения требований правил</w:t>
      </w:r>
      <w:r w:rsidR="004368D8">
        <w:rPr>
          <w:rFonts w:ascii="Times New Roman" w:hAnsi="Times New Roman"/>
          <w:color w:val="auto"/>
          <w:sz w:val="28"/>
          <w:szCs w:val="28"/>
        </w:rPr>
        <w:t xml:space="preserve"> благоустройства, в том числе с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использованием</w:t>
      </w:r>
      <w:r w:rsidR="004368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современных</w:t>
      </w:r>
      <w:r w:rsidR="004368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2C40" w:rsidRPr="003E4B2A">
        <w:rPr>
          <w:rFonts w:ascii="Times New Roman" w:hAnsi="Times New Roman"/>
          <w:color w:val="auto"/>
          <w:position w:val="1"/>
          <w:sz w:val="28"/>
          <w:szCs w:val="28"/>
        </w:rPr>
        <w:t>информационно-телекоммуникационных</w:t>
      </w:r>
      <w:r w:rsidR="004368D8">
        <w:rPr>
          <w:rFonts w:ascii="Times New Roman" w:hAnsi="Times New Roman"/>
          <w:color w:val="auto"/>
          <w:position w:val="1"/>
          <w:sz w:val="28"/>
          <w:szCs w:val="28"/>
        </w:rPr>
        <w:t xml:space="preserve"> </w:t>
      </w:r>
      <w:r w:rsidR="00412C40" w:rsidRPr="003E4B2A">
        <w:rPr>
          <w:rFonts w:ascii="Times New Roman" w:hAnsi="Times New Roman"/>
          <w:color w:val="auto"/>
          <w:sz w:val="28"/>
          <w:szCs w:val="28"/>
        </w:rPr>
        <w:t>технологий.</w:t>
      </w:r>
    </w:p>
    <w:p w:rsidR="00412C40" w:rsidRPr="003E4B2A" w:rsidRDefault="00412C40" w:rsidP="003D5CF0">
      <w:pPr>
        <w:pStyle w:val="a4"/>
        <w:tabs>
          <w:tab w:val="left" w:pos="10015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С целью недопущения нарушени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й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обязательных требований в сфере благоустройства с жителями Куяшского сельского поселения в течени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е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2022 года на общих собраниях и сходах граждан проводились разъяснительные беседы о необходимости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соблюдения требований Правил благоустройства территории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Куяшского сельского поселения. Для ознакомления и информирования об обязательных требованиям в сфере благоустройства на территории Куяшского сельского поселения Правила </w:t>
      </w:r>
      <w:proofErr w:type="gramStart"/>
      <w:r w:rsidRPr="003E4B2A">
        <w:rPr>
          <w:rFonts w:ascii="Times New Roman" w:hAnsi="Times New Roman"/>
          <w:color w:val="auto"/>
          <w:sz w:val="28"/>
          <w:szCs w:val="28"/>
        </w:rPr>
        <w:t>благоустройства</w:t>
      </w:r>
      <w:proofErr w:type="gramEnd"/>
      <w:r w:rsidRPr="003E4B2A">
        <w:rPr>
          <w:rFonts w:ascii="Times New Roman" w:hAnsi="Times New Roman"/>
          <w:color w:val="auto"/>
          <w:sz w:val="28"/>
          <w:szCs w:val="28"/>
        </w:rPr>
        <w:t xml:space="preserve"> и другие нормативные акты размещены на официальном сайте </w:t>
      </w:r>
      <w:r w:rsidR="002E5F66">
        <w:rPr>
          <w:rFonts w:ascii="Times New Roman" w:hAnsi="Times New Roman"/>
          <w:color w:val="auto"/>
          <w:sz w:val="28"/>
          <w:szCs w:val="28"/>
        </w:rPr>
        <w:t>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>ии Куяшского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поселения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в сети Интерне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т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(</w:t>
      </w:r>
      <w:proofErr w:type="spellStart"/>
      <w:r w:rsidRPr="003E4B2A">
        <w:rPr>
          <w:rFonts w:ascii="Times New Roman" w:hAnsi="Times New Roman"/>
          <w:color w:val="auto"/>
          <w:sz w:val="28"/>
          <w:szCs w:val="28"/>
        </w:rPr>
        <w:t>littps</w:t>
      </w:r>
      <w:proofErr w:type="spellEnd"/>
      <w:r w:rsidRPr="003E4B2A">
        <w:rPr>
          <w:rFonts w:ascii="Times New Roman" w:hAnsi="Times New Roman"/>
          <w:color w:val="auto"/>
          <w:sz w:val="28"/>
          <w:szCs w:val="28"/>
        </w:rPr>
        <w:t>://</w:t>
      </w:r>
      <w:proofErr w:type="spellStart"/>
      <w:r w:rsidRPr="003E4B2A">
        <w:rPr>
          <w:rFonts w:ascii="Times New Roman" w:hAnsi="Times New Roman"/>
          <w:color w:val="auto"/>
          <w:sz w:val="28"/>
          <w:szCs w:val="28"/>
          <w:lang w:val="en-US"/>
        </w:rPr>
        <w:t>kuyash</w:t>
      </w:r>
      <w:proofErr w:type="spellEnd"/>
      <w:r w:rsidRPr="003E4B2A">
        <w:rPr>
          <w:rFonts w:ascii="Times New Roman" w:hAnsi="Times New Roman"/>
          <w:color w:val="auto"/>
          <w:sz w:val="28"/>
          <w:szCs w:val="28"/>
        </w:rPr>
        <w:t>-</w:t>
      </w:r>
      <w:proofErr w:type="spellStart"/>
      <w:r w:rsidRPr="003E4B2A">
        <w:rPr>
          <w:rFonts w:ascii="Times New Roman" w:hAnsi="Times New Roman"/>
          <w:color w:val="auto"/>
          <w:sz w:val="28"/>
          <w:szCs w:val="28"/>
          <w:lang w:val="en-US"/>
        </w:rPr>
        <w:t>sp</w:t>
      </w:r>
      <w:proofErr w:type="spellEnd"/>
      <w:r w:rsidRPr="003E4B2A">
        <w:rPr>
          <w:rFonts w:ascii="Times New Roman" w:hAnsi="Times New Roman"/>
          <w:color w:val="auto"/>
          <w:sz w:val="28"/>
          <w:szCs w:val="28"/>
        </w:rPr>
        <w:t>.</w:t>
      </w:r>
      <w:proofErr w:type="spellStart"/>
      <w:r w:rsidRPr="003E4B2A">
        <w:rPr>
          <w:rFonts w:ascii="Times New Roman" w:hAnsi="Times New Roman"/>
          <w:color w:val="auto"/>
          <w:sz w:val="28"/>
          <w:szCs w:val="28"/>
          <w:lang w:val="en-US"/>
        </w:rPr>
        <w:t>ru</w:t>
      </w:r>
      <w:proofErr w:type="spellEnd"/>
      <w:r w:rsidRPr="003E4B2A">
        <w:rPr>
          <w:rFonts w:ascii="Times New Roman" w:hAnsi="Times New Roman"/>
          <w:color w:val="auto"/>
          <w:sz w:val="28"/>
          <w:szCs w:val="28"/>
        </w:rPr>
        <w:t>/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>)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 в разделе «Муниципальный контроль», специалистами </w:t>
      </w:r>
      <w:r w:rsidR="002E5F66">
        <w:rPr>
          <w:rFonts w:ascii="Times New Roman" w:hAnsi="Times New Roman"/>
          <w:color w:val="auto"/>
          <w:sz w:val="28"/>
          <w:szCs w:val="28"/>
        </w:rPr>
        <w:t>администрац</w:t>
      </w:r>
      <w:r w:rsidRPr="003E4B2A">
        <w:rPr>
          <w:rFonts w:ascii="Times New Roman" w:hAnsi="Times New Roman"/>
          <w:color w:val="auto"/>
          <w:sz w:val="28"/>
          <w:szCs w:val="28"/>
        </w:rPr>
        <w:t>ии Куяшского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сельского поселения в соответствии с Программой профилактики нарушений обязательных требований осуществляется консультирование по вопросам соблюдения обязательных требований Правил благоустройства по телефону 8 (351)48-52-1-83, или по адресу: с. Большой Куяш ул.</w:t>
      </w:r>
      <w:r w:rsidR="00191A1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Калинина,</w:t>
      </w:r>
      <w:r w:rsidR="00191A18">
        <w:rPr>
          <w:rFonts w:ascii="Times New Roman" w:hAnsi="Times New Roman"/>
          <w:color w:val="auto"/>
          <w:sz w:val="28"/>
          <w:szCs w:val="28"/>
        </w:rPr>
        <w:t xml:space="preserve"> д. </w:t>
      </w:r>
      <w:r w:rsidRPr="003E4B2A">
        <w:rPr>
          <w:rFonts w:ascii="Times New Roman" w:hAnsi="Times New Roman"/>
          <w:color w:val="auto"/>
          <w:sz w:val="28"/>
          <w:szCs w:val="28"/>
        </w:rPr>
        <w:t xml:space="preserve">12, в рабочие дни: понедельник с 8-00 до 12-00 и с 13-00 до 16-00, вторник-пятница с 8-00 </w:t>
      </w:r>
      <w:proofErr w:type="gramStart"/>
      <w:r w:rsidR="00135C4F">
        <w:rPr>
          <w:rFonts w:ascii="Times New Roman" w:hAnsi="Times New Roman"/>
          <w:color w:val="auto"/>
          <w:sz w:val="28"/>
          <w:szCs w:val="28"/>
        </w:rPr>
        <w:t>до</w:t>
      </w:r>
      <w:proofErr w:type="gramEnd"/>
      <w:r w:rsidR="00135C4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B2A">
        <w:rPr>
          <w:rFonts w:ascii="Times New Roman" w:hAnsi="Times New Roman"/>
          <w:color w:val="auto"/>
          <w:sz w:val="28"/>
          <w:szCs w:val="28"/>
        </w:rPr>
        <w:t>12-00 и с 13-00 до 15-00.</w:t>
      </w:r>
    </w:p>
    <w:p w:rsidR="00412C40" w:rsidRPr="003E4B2A" w:rsidRDefault="00412C40" w:rsidP="003D5CF0">
      <w:pPr>
        <w:pStyle w:val="a4"/>
        <w:spacing w:before="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12C40" w:rsidRPr="003E4B2A" w:rsidRDefault="00412C40" w:rsidP="003D5CF0">
      <w:pPr>
        <w:pStyle w:val="a4"/>
        <w:spacing w:before="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262F2" w:rsidRPr="003E4B2A" w:rsidRDefault="00C262F2" w:rsidP="003D5CF0">
      <w:pPr>
        <w:pStyle w:val="a4"/>
        <w:spacing w:before="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12C40" w:rsidRPr="003E4B2A" w:rsidRDefault="00412C40" w:rsidP="00C262F2">
      <w:pPr>
        <w:pStyle w:val="a4"/>
        <w:tabs>
          <w:tab w:val="left" w:pos="11907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3E4B2A">
        <w:rPr>
          <w:rFonts w:ascii="Times New Roman" w:hAnsi="Times New Roman"/>
          <w:color w:val="auto"/>
          <w:sz w:val="28"/>
          <w:szCs w:val="28"/>
        </w:rPr>
        <w:t>Глава Куяшского сельского поселения</w:t>
      </w:r>
      <w:r w:rsidR="00EC0A0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91A18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>Ф.Г.</w:t>
      </w:r>
      <w:r w:rsidR="00C262F2" w:rsidRPr="003E4B2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D5CF0" w:rsidRPr="003E4B2A">
        <w:rPr>
          <w:rFonts w:ascii="Times New Roman" w:hAnsi="Times New Roman"/>
          <w:color w:val="auto"/>
          <w:sz w:val="28"/>
          <w:szCs w:val="28"/>
        </w:rPr>
        <w:t>Хамитов</w:t>
      </w:r>
    </w:p>
    <w:sectPr w:rsidR="00412C40" w:rsidRPr="003E4B2A" w:rsidSect="002A08F5">
      <w:pgSz w:w="12240" w:h="15840" w:code="1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54A64"/>
    <w:multiLevelType w:val="hybridMultilevel"/>
    <w:tmpl w:val="1F6A948E"/>
    <w:lvl w:ilvl="0" w:tplc="8814D6DC">
      <w:numFmt w:val="bullet"/>
      <w:lvlText w:val="-"/>
      <w:lvlJc w:val="left"/>
      <w:pPr>
        <w:ind w:left="1548" w:hanging="137"/>
      </w:pPr>
      <w:rPr>
        <w:rFonts w:hint="default"/>
        <w:w w:val="102"/>
        <w:lang w:val="ru-RU" w:eastAsia="en-US" w:bidi="ar-SA"/>
      </w:rPr>
    </w:lvl>
    <w:lvl w:ilvl="1" w:tplc="4A203BAC">
      <w:numFmt w:val="bullet"/>
      <w:lvlText w:val="•"/>
      <w:lvlJc w:val="left"/>
      <w:pPr>
        <w:ind w:left="2554" w:hanging="137"/>
      </w:pPr>
      <w:rPr>
        <w:rFonts w:hint="default"/>
        <w:lang w:val="ru-RU" w:eastAsia="en-US" w:bidi="ar-SA"/>
      </w:rPr>
    </w:lvl>
    <w:lvl w:ilvl="2" w:tplc="B04E4C66">
      <w:numFmt w:val="bullet"/>
      <w:lvlText w:val="•"/>
      <w:lvlJc w:val="left"/>
      <w:pPr>
        <w:ind w:left="3568" w:hanging="137"/>
      </w:pPr>
      <w:rPr>
        <w:rFonts w:hint="default"/>
        <w:lang w:val="ru-RU" w:eastAsia="en-US" w:bidi="ar-SA"/>
      </w:rPr>
    </w:lvl>
    <w:lvl w:ilvl="3" w:tplc="531CF310">
      <w:numFmt w:val="bullet"/>
      <w:lvlText w:val="•"/>
      <w:lvlJc w:val="left"/>
      <w:pPr>
        <w:ind w:left="4582" w:hanging="137"/>
      </w:pPr>
      <w:rPr>
        <w:rFonts w:hint="default"/>
        <w:lang w:val="ru-RU" w:eastAsia="en-US" w:bidi="ar-SA"/>
      </w:rPr>
    </w:lvl>
    <w:lvl w:ilvl="4" w:tplc="3C40E360">
      <w:numFmt w:val="bullet"/>
      <w:lvlText w:val="•"/>
      <w:lvlJc w:val="left"/>
      <w:pPr>
        <w:ind w:left="5596" w:hanging="137"/>
      </w:pPr>
      <w:rPr>
        <w:rFonts w:hint="default"/>
        <w:lang w:val="ru-RU" w:eastAsia="en-US" w:bidi="ar-SA"/>
      </w:rPr>
    </w:lvl>
    <w:lvl w:ilvl="5" w:tplc="74FE9366">
      <w:numFmt w:val="bullet"/>
      <w:lvlText w:val="•"/>
      <w:lvlJc w:val="left"/>
      <w:pPr>
        <w:ind w:left="6610" w:hanging="137"/>
      </w:pPr>
      <w:rPr>
        <w:rFonts w:hint="default"/>
        <w:lang w:val="ru-RU" w:eastAsia="en-US" w:bidi="ar-SA"/>
      </w:rPr>
    </w:lvl>
    <w:lvl w:ilvl="6" w:tplc="41EA251C">
      <w:numFmt w:val="bullet"/>
      <w:lvlText w:val="•"/>
      <w:lvlJc w:val="left"/>
      <w:pPr>
        <w:ind w:left="7624" w:hanging="137"/>
      </w:pPr>
      <w:rPr>
        <w:rFonts w:hint="default"/>
        <w:lang w:val="ru-RU" w:eastAsia="en-US" w:bidi="ar-SA"/>
      </w:rPr>
    </w:lvl>
    <w:lvl w:ilvl="7" w:tplc="FC9A5F24">
      <w:numFmt w:val="bullet"/>
      <w:lvlText w:val="•"/>
      <w:lvlJc w:val="left"/>
      <w:pPr>
        <w:ind w:left="8638" w:hanging="137"/>
      </w:pPr>
      <w:rPr>
        <w:rFonts w:hint="default"/>
        <w:lang w:val="ru-RU" w:eastAsia="en-US" w:bidi="ar-SA"/>
      </w:rPr>
    </w:lvl>
    <w:lvl w:ilvl="8" w:tplc="40EE724E">
      <w:numFmt w:val="bullet"/>
      <w:lvlText w:val="•"/>
      <w:lvlJc w:val="left"/>
      <w:pPr>
        <w:ind w:left="9652" w:hanging="137"/>
      </w:pPr>
      <w:rPr>
        <w:rFonts w:hint="default"/>
        <w:lang w:val="ru-RU" w:eastAsia="en-US" w:bidi="ar-SA"/>
      </w:rPr>
    </w:lvl>
  </w:abstractNum>
  <w:abstractNum w:abstractNumId="1">
    <w:nsid w:val="7FA82AA4"/>
    <w:multiLevelType w:val="hybridMultilevel"/>
    <w:tmpl w:val="380A203C"/>
    <w:lvl w:ilvl="0" w:tplc="0136E8FA">
      <w:numFmt w:val="bullet"/>
      <w:lvlText w:val="-"/>
      <w:lvlJc w:val="left"/>
      <w:pPr>
        <w:ind w:left="1561" w:hanging="390"/>
      </w:pPr>
      <w:rPr>
        <w:rFonts w:hint="default"/>
        <w:w w:val="102"/>
        <w:lang w:val="ru-RU" w:eastAsia="en-US" w:bidi="ar-SA"/>
      </w:rPr>
    </w:lvl>
    <w:lvl w:ilvl="1" w:tplc="3CFE4500">
      <w:numFmt w:val="bullet"/>
      <w:lvlText w:val="•"/>
      <w:lvlJc w:val="left"/>
      <w:pPr>
        <w:ind w:left="2572" w:hanging="390"/>
      </w:pPr>
      <w:rPr>
        <w:rFonts w:hint="default"/>
        <w:lang w:val="ru-RU" w:eastAsia="en-US" w:bidi="ar-SA"/>
      </w:rPr>
    </w:lvl>
    <w:lvl w:ilvl="2" w:tplc="6A9674F2">
      <w:numFmt w:val="bullet"/>
      <w:lvlText w:val="•"/>
      <w:lvlJc w:val="left"/>
      <w:pPr>
        <w:ind w:left="3584" w:hanging="390"/>
      </w:pPr>
      <w:rPr>
        <w:rFonts w:hint="default"/>
        <w:lang w:val="ru-RU" w:eastAsia="en-US" w:bidi="ar-SA"/>
      </w:rPr>
    </w:lvl>
    <w:lvl w:ilvl="3" w:tplc="D96CB8C6">
      <w:numFmt w:val="bullet"/>
      <w:lvlText w:val="•"/>
      <w:lvlJc w:val="left"/>
      <w:pPr>
        <w:ind w:left="4596" w:hanging="390"/>
      </w:pPr>
      <w:rPr>
        <w:rFonts w:hint="default"/>
        <w:lang w:val="ru-RU" w:eastAsia="en-US" w:bidi="ar-SA"/>
      </w:rPr>
    </w:lvl>
    <w:lvl w:ilvl="4" w:tplc="142EB16E">
      <w:numFmt w:val="bullet"/>
      <w:lvlText w:val="•"/>
      <w:lvlJc w:val="left"/>
      <w:pPr>
        <w:ind w:left="5608" w:hanging="390"/>
      </w:pPr>
      <w:rPr>
        <w:rFonts w:hint="default"/>
        <w:lang w:val="ru-RU" w:eastAsia="en-US" w:bidi="ar-SA"/>
      </w:rPr>
    </w:lvl>
    <w:lvl w:ilvl="5" w:tplc="4B58D4BC">
      <w:numFmt w:val="bullet"/>
      <w:lvlText w:val="•"/>
      <w:lvlJc w:val="left"/>
      <w:pPr>
        <w:ind w:left="6620" w:hanging="390"/>
      </w:pPr>
      <w:rPr>
        <w:rFonts w:hint="default"/>
        <w:lang w:val="ru-RU" w:eastAsia="en-US" w:bidi="ar-SA"/>
      </w:rPr>
    </w:lvl>
    <w:lvl w:ilvl="6" w:tplc="C054E62A">
      <w:numFmt w:val="bullet"/>
      <w:lvlText w:val="•"/>
      <w:lvlJc w:val="left"/>
      <w:pPr>
        <w:ind w:left="7632" w:hanging="390"/>
      </w:pPr>
      <w:rPr>
        <w:rFonts w:hint="default"/>
        <w:lang w:val="ru-RU" w:eastAsia="en-US" w:bidi="ar-SA"/>
      </w:rPr>
    </w:lvl>
    <w:lvl w:ilvl="7" w:tplc="8F30A78E">
      <w:numFmt w:val="bullet"/>
      <w:lvlText w:val="•"/>
      <w:lvlJc w:val="left"/>
      <w:pPr>
        <w:ind w:left="8644" w:hanging="390"/>
      </w:pPr>
      <w:rPr>
        <w:rFonts w:hint="default"/>
        <w:lang w:val="ru-RU" w:eastAsia="en-US" w:bidi="ar-SA"/>
      </w:rPr>
    </w:lvl>
    <w:lvl w:ilvl="8" w:tplc="6D5E083C">
      <w:numFmt w:val="bullet"/>
      <w:lvlText w:val="•"/>
      <w:lvlJc w:val="left"/>
      <w:pPr>
        <w:ind w:left="9656" w:hanging="39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CD"/>
    <w:rsid w:val="000E3042"/>
    <w:rsid w:val="000F6ABD"/>
    <w:rsid w:val="00116C56"/>
    <w:rsid w:val="00135C4F"/>
    <w:rsid w:val="00166930"/>
    <w:rsid w:val="00191A18"/>
    <w:rsid w:val="001C0CFF"/>
    <w:rsid w:val="002A08F5"/>
    <w:rsid w:val="002E5F66"/>
    <w:rsid w:val="00320E70"/>
    <w:rsid w:val="003D5CF0"/>
    <w:rsid w:val="003E4B2A"/>
    <w:rsid w:val="00412C40"/>
    <w:rsid w:val="004368D8"/>
    <w:rsid w:val="004E509B"/>
    <w:rsid w:val="005038CD"/>
    <w:rsid w:val="00551A5F"/>
    <w:rsid w:val="005B6AB6"/>
    <w:rsid w:val="008B6223"/>
    <w:rsid w:val="0094599B"/>
    <w:rsid w:val="00976BEA"/>
    <w:rsid w:val="009F146D"/>
    <w:rsid w:val="00AC2DBC"/>
    <w:rsid w:val="00B02235"/>
    <w:rsid w:val="00B64F82"/>
    <w:rsid w:val="00B857C2"/>
    <w:rsid w:val="00BE2A08"/>
    <w:rsid w:val="00C262F2"/>
    <w:rsid w:val="00EB628A"/>
    <w:rsid w:val="00EC0A08"/>
    <w:rsid w:val="00F3540B"/>
    <w:rsid w:val="00F7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8CD"/>
    <w:rPr>
      <w:color w:val="0000FF"/>
      <w:u w:val="single"/>
    </w:rPr>
  </w:style>
  <w:style w:type="paragraph" w:customStyle="1" w:styleId="Default">
    <w:name w:val="Default"/>
    <w:rsid w:val="005038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5038CD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038CD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styleId="a6">
    <w:name w:val="List Paragraph"/>
    <w:basedOn w:val="a"/>
    <w:uiPriority w:val="1"/>
    <w:qFormat/>
    <w:rsid w:val="00412C40"/>
    <w:pPr>
      <w:widowControl w:val="0"/>
      <w:autoSpaceDE w:val="0"/>
      <w:autoSpaceDN w:val="0"/>
      <w:spacing w:after="0" w:line="240" w:lineRule="auto"/>
      <w:ind w:left="1669" w:hanging="138"/>
      <w:jc w:val="both"/>
    </w:pPr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412C40"/>
    <w:pPr>
      <w:widowControl w:val="0"/>
      <w:autoSpaceDE w:val="0"/>
      <w:autoSpaceDN w:val="0"/>
      <w:spacing w:after="0" w:line="240" w:lineRule="auto"/>
      <w:ind w:left="2718" w:right="2052" w:hanging="9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8">
    <w:name w:val="Название Знак"/>
    <w:basedOn w:val="a0"/>
    <w:link w:val="a7"/>
    <w:uiPriority w:val="1"/>
    <w:rsid w:val="00412C40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F3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5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8CD"/>
    <w:rPr>
      <w:color w:val="0000FF"/>
      <w:u w:val="single"/>
    </w:rPr>
  </w:style>
  <w:style w:type="paragraph" w:customStyle="1" w:styleId="Default">
    <w:name w:val="Default"/>
    <w:rsid w:val="005038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5038CD"/>
    <w:pPr>
      <w:spacing w:after="0" w:line="240" w:lineRule="auto"/>
    </w:pPr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038CD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styleId="a6">
    <w:name w:val="List Paragraph"/>
    <w:basedOn w:val="a"/>
    <w:uiPriority w:val="1"/>
    <w:qFormat/>
    <w:rsid w:val="00412C40"/>
    <w:pPr>
      <w:widowControl w:val="0"/>
      <w:autoSpaceDE w:val="0"/>
      <w:autoSpaceDN w:val="0"/>
      <w:spacing w:after="0" w:line="240" w:lineRule="auto"/>
      <w:ind w:left="1669" w:hanging="138"/>
      <w:jc w:val="both"/>
    </w:pPr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412C40"/>
    <w:pPr>
      <w:widowControl w:val="0"/>
      <w:autoSpaceDE w:val="0"/>
      <w:autoSpaceDN w:val="0"/>
      <w:spacing w:after="0" w:line="240" w:lineRule="auto"/>
      <w:ind w:left="2718" w:right="2052" w:hanging="9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8">
    <w:name w:val="Название Знак"/>
    <w:basedOn w:val="a0"/>
    <w:link w:val="a7"/>
    <w:uiPriority w:val="1"/>
    <w:rsid w:val="00412C40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F3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5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2023-04-10T11:28:00Z</cp:lastPrinted>
  <dcterms:created xsi:type="dcterms:W3CDTF">2023-03-24T10:56:00Z</dcterms:created>
  <dcterms:modified xsi:type="dcterms:W3CDTF">2023-04-10T11:29:00Z</dcterms:modified>
</cp:coreProperties>
</file>